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附件5  应急预案终止令</w:t>
      </w:r>
    </w:p>
    <w:p>
      <w:pPr>
        <w:pStyle w:val="6"/>
        <w:spacing w:before="3"/>
        <w:ind w:left="0"/>
        <w:rPr>
          <w:b/>
          <w:sz w:val="7"/>
        </w:rPr>
      </w:pPr>
    </w:p>
    <w:tbl>
      <w:tblPr>
        <w:tblStyle w:val="7"/>
        <w:tblW w:w="8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4"/>
        <w:gridCol w:w="2536"/>
        <w:gridCol w:w="1432"/>
        <w:gridCol w:w="1027"/>
        <w:gridCol w:w="521"/>
        <w:gridCol w:w="556"/>
        <w:gridCol w:w="585"/>
        <w:gridCol w:w="4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4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签发人</w:t>
            </w:r>
          </w:p>
        </w:tc>
        <w:tc>
          <w:tcPr>
            <w:tcW w:w="2536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签发时间</w:t>
            </w:r>
          </w:p>
        </w:tc>
        <w:tc>
          <w:tcPr>
            <w:tcW w:w="1027" w:type="dxa"/>
            <w:tcBorders>
              <w:right w:val="nil"/>
            </w:tcBorders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480" w:firstLineChars="20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年</w:t>
            </w:r>
          </w:p>
        </w:tc>
        <w:tc>
          <w:tcPr>
            <w:tcW w:w="521" w:type="dxa"/>
            <w:tcBorders>
              <w:left w:val="nil"/>
              <w:right w:val="nil"/>
            </w:tcBorders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月</w:t>
            </w:r>
          </w:p>
        </w:tc>
        <w:tc>
          <w:tcPr>
            <w:tcW w:w="556" w:type="dxa"/>
            <w:tcBorders>
              <w:left w:val="nil"/>
              <w:right w:val="nil"/>
            </w:tcBorders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日</w:t>
            </w:r>
          </w:p>
        </w:tc>
        <w:tc>
          <w:tcPr>
            <w:tcW w:w="585" w:type="dxa"/>
            <w:tcBorders>
              <w:left w:val="nil"/>
              <w:right w:val="nil"/>
            </w:tcBorders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时</w:t>
            </w:r>
          </w:p>
        </w:tc>
        <w:tc>
          <w:tcPr>
            <w:tcW w:w="481" w:type="dxa"/>
            <w:tcBorders>
              <w:left w:val="nil"/>
            </w:tcBorders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4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传令人</w:t>
            </w:r>
          </w:p>
        </w:tc>
        <w:tc>
          <w:tcPr>
            <w:tcW w:w="2536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传令时间</w:t>
            </w:r>
          </w:p>
        </w:tc>
        <w:tc>
          <w:tcPr>
            <w:tcW w:w="1027" w:type="dxa"/>
            <w:tcBorders>
              <w:right w:val="nil"/>
            </w:tcBorders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480" w:firstLineChars="20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</w:t>
            </w:r>
          </w:p>
        </w:tc>
        <w:tc>
          <w:tcPr>
            <w:tcW w:w="521" w:type="dxa"/>
            <w:tcBorders>
              <w:left w:val="nil"/>
              <w:right w:val="nil"/>
            </w:tcBorders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月</w:t>
            </w:r>
          </w:p>
        </w:tc>
        <w:tc>
          <w:tcPr>
            <w:tcW w:w="556" w:type="dxa"/>
            <w:tcBorders>
              <w:left w:val="nil"/>
              <w:right w:val="nil"/>
            </w:tcBorders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日</w:t>
            </w:r>
          </w:p>
        </w:tc>
        <w:tc>
          <w:tcPr>
            <w:tcW w:w="585" w:type="dxa"/>
            <w:tcBorders>
              <w:left w:val="nil"/>
              <w:right w:val="nil"/>
            </w:tcBorders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时</w:t>
            </w:r>
          </w:p>
        </w:tc>
        <w:tc>
          <w:tcPr>
            <w:tcW w:w="481" w:type="dxa"/>
            <w:tcBorders>
              <w:left w:val="nil"/>
            </w:tcBorders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9" w:hRule="atLeast"/>
          <w:jc w:val="center"/>
        </w:trPr>
        <w:tc>
          <w:tcPr>
            <w:tcW w:w="8522" w:type="dxa"/>
            <w:gridSpan w:val="8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b/>
                <w:sz w:val="24"/>
                <w:szCs w:val="24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命令内容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（包括信息来源、事件现状、宣布事项）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9" w:hRule="atLeast"/>
          <w:jc w:val="center"/>
        </w:trPr>
        <w:tc>
          <w:tcPr>
            <w:tcW w:w="8522" w:type="dxa"/>
            <w:gridSpan w:val="8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受令单位： </w:t>
            </w:r>
            <w:r>
              <w:rPr>
                <w:sz w:val="24"/>
                <w:szCs w:val="24"/>
              </w:rPr>
              <w:t>受令人： 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7" w:hRule="atLeast"/>
          <w:jc w:val="center"/>
        </w:trPr>
        <w:tc>
          <w:tcPr>
            <w:tcW w:w="8522" w:type="dxa"/>
            <w:gridSpan w:val="8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b/>
                <w:sz w:val="24"/>
                <w:szCs w:val="24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备注：</w:t>
            </w:r>
          </w:p>
        </w:tc>
      </w:tr>
    </w:tbl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17DF5"/>
    <w:rsid w:val="04AE2A95"/>
    <w:rsid w:val="05576897"/>
    <w:rsid w:val="0A9B2E93"/>
    <w:rsid w:val="11D04C81"/>
    <w:rsid w:val="125F7E74"/>
    <w:rsid w:val="21E4560C"/>
    <w:rsid w:val="27366C7D"/>
    <w:rsid w:val="28A17DF5"/>
    <w:rsid w:val="34456EE2"/>
    <w:rsid w:val="34E82462"/>
    <w:rsid w:val="3EA95A2D"/>
    <w:rsid w:val="40E57E36"/>
    <w:rsid w:val="42A60103"/>
    <w:rsid w:val="63850B0C"/>
    <w:rsid w:val="6816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3">
    <w:name w:val="heading 1"/>
    <w:basedOn w:val="1"/>
    <w:next w:val="1"/>
    <w:qFormat/>
    <w:uiPriority w:val="0"/>
    <w:pPr>
      <w:spacing w:line="720" w:lineRule="auto"/>
      <w:ind w:left="0" w:right="0" w:firstLine="0" w:firstLineChars="0"/>
      <w:outlineLvl w:val="0"/>
    </w:pPr>
    <w:rPr>
      <w:rFonts w:ascii="宋体" w:hAnsi="宋体" w:cs="宋体"/>
      <w:b/>
      <w:bCs/>
      <w:sz w:val="30"/>
      <w:szCs w:val="44"/>
      <w:lang w:val="zh-CN" w:bidi="zh-CN"/>
    </w:rPr>
  </w:style>
  <w:style w:type="paragraph" w:styleId="4">
    <w:name w:val="heading 2"/>
    <w:basedOn w:val="1"/>
    <w:next w:val="1"/>
    <w:unhideWhenUsed/>
    <w:qFormat/>
    <w:uiPriority w:val="0"/>
    <w:pPr>
      <w:spacing w:line="360" w:lineRule="auto"/>
      <w:ind w:left="0" w:firstLine="0" w:firstLineChars="0"/>
      <w:outlineLvl w:val="1"/>
    </w:pPr>
    <w:rPr>
      <w:rFonts w:ascii="Microsoft JhengHei" w:hAnsi="Microsoft JhengHei" w:eastAsia="仿宋" w:cs="Microsoft JhengHei"/>
      <w:b/>
      <w:bCs/>
      <w:sz w:val="30"/>
      <w:szCs w:val="44"/>
      <w:lang w:val="zh-CN" w:bidi="zh-CN"/>
    </w:rPr>
  </w:style>
  <w:style w:type="paragraph" w:styleId="5">
    <w:name w:val="heading 3"/>
    <w:basedOn w:val="1"/>
    <w:next w:val="1"/>
    <w:semiHidden/>
    <w:unhideWhenUsed/>
    <w:qFormat/>
    <w:uiPriority w:val="0"/>
    <w:pPr>
      <w:ind w:left="0" w:firstLine="0" w:firstLineChars="0"/>
      <w:outlineLvl w:val="2"/>
    </w:pPr>
    <w:rPr>
      <w:rFonts w:ascii="Microsoft JhengHei" w:hAnsi="Microsoft JhengHei" w:cs="Microsoft JhengHei"/>
      <w:b/>
      <w:bCs/>
      <w:szCs w:val="36"/>
      <w:lang w:val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6">
    <w:name w:val="Body Text"/>
    <w:basedOn w:val="1"/>
    <w:qFormat/>
    <w:uiPriority w:val="1"/>
    <w:pPr>
      <w:ind w:left="540"/>
    </w:pPr>
    <w:rPr>
      <w:rFonts w:ascii="仿宋" w:hAnsi="仿宋" w:eastAsia="仿宋" w:cs="仿宋"/>
      <w:sz w:val="28"/>
      <w:szCs w:val="28"/>
      <w:lang w:val="zh-CN" w:eastAsia="zh-CN" w:bidi="zh-CN"/>
    </w:rPr>
  </w:style>
  <w:style w:type="paragraph" w:customStyle="1" w:styleId="9">
    <w:name w:val="Table Paragraph"/>
    <w:basedOn w:val="1"/>
    <w:qFormat/>
    <w:uiPriority w:val="1"/>
    <w:pPr>
      <w:jc w:val="center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2021-03-16T07:24:00Z</dcterms:created>
  <dc:creator>About Aimee's miracle</dc:creator>
  <cp:lastModifiedBy>About Aimee's miracle</cp:lastModifiedBy>
  <dcterms:modified xsi:type="dcterms:W3CDTF">2021-04-02T06:05:29Z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CCE7AD4755C4430D9E55842F4FAE514E</vt:lpwstr>
  </property>
</Properties>
</file>